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42733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FEREBY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740C17E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Upshire</w:t>
      </w:r>
      <w:proofErr w:type="spellEnd"/>
      <w:r>
        <w:rPr>
          <w:rFonts w:ascii="Times New Roman" w:hAnsi="Times New Roman" w:cs="Times New Roman"/>
        </w:rPr>
        <w:t xml:space="preserve"> in Waltham Holy Cross, Essex. Husbandman.</w:t>
      </w:r>
    </w:p>
    <w:p w14:paraId="3A4BE32E" w14:textId="77777777" w:rsidR="00FD1C13" w:rsidRDefault="00FD1C13" w:rsidP="00FD1C13">
      <w:pPr>
        <w:rPr>
          <w:rFonts w:ascii="Times New Roman" w:hAnsi="Times New Roman" w:cs="Times New Roman"/>
        </w:rPr>
      </w:pPr>
    </w:p>
    <w:p w14:paraId="0C571E7A" w14:textId="77777777" w:rsidR="00FD1C13" w:rsidRDefault="00FD1C13" w:rsidP="00FD1C13">
      <w:pPr>
        <w:rPr>
          <w:rFonts w:ascii="Times New Roman" w:hAnsi="Times New Roman" w:cs="Times New Roman"/>
        </w:rPr>
      </w:pPr>
    </w:p>
    <w:p w14:paraId="0538DBBB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Skypwyth</w:t>
      </w:r>
      <w:proofErr w:type="spellEnd"/>
      <w:r>
        <w:rPr>
          <w:rFonts w:ascii="Times New Roman" w:hAnsi="Times New Roman" w:cs="Times New Roman"/>
        </w:rPr>
        <w:t xml:space="preserve">, clerk(q.v.), and Edward </w:t>
      </w:r>
      <w:proofErr w:type="spellStart"/>
      <w:r>
        <w:rPr>
          <w:rFonts w:ascii="Times New Roman" w:hAnsi="Times New Roman" w:cs="Times New Roman"/>
        </w:rPr>
        <w:t>Brygges</w:t>
      </w:r>
      <w:proofErr w:type="spellEnd"/>
      <w:r>
        <w:rPr>
          <w:rFonts w:ascii="Times New Roman" w:hAnsi="Times New Roman" w:cs="Times New Roman"/>
        </w:rPr>
        <w:t xml:space="preserve"> of Waltham(q.v.)</w:t>
      </w:r>
    </w:p>
    <w:p w14:paraId="71524B41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14:paraId="7D1DF0E6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0AFA42A" w14:textId="77777777" w:rsidR="00FD1C13" w:rsidRDefault="00FD1C13" w:rsidP="00FD1C13">
      <w:pPr>
        <w:rPr>
          <w:rFonts w:ascii="Times New Roman" w:hAnsi="Times New Roman" w:cs="Times New Roman"/>
        </w:rPr>
      </w:pPr>
    </w:p>
    <w:p w14:paraId="6D39956E" w14:textId="77777777" w:rsidR="00FD1C13" w:rsidRDefault="00FD1C13" w:rsidP="00FD1C13">
      <w:pPr>
        <w:rPr>
          <w:rFonts w:ascii="Times New Roman" w:hAnsi="Times New Roman" w:cs="Times New Roman"/>
        </w:rPr>
      </w:pPr>
    </w:p>
    <w:p w14:paraId="55268350" w14:textId="77777777" w:rsidR="00FD1C13" w:rsidRDefault="00FD1C13" w:rsidP="00FD1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334795FE" w14:textId="77777777" w:rsidR="006B2F86" w:rsidRPr="00E71FC3" w:rsidRDefault="00FD1C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B99B8" w14:textId="77777777" w:rsidR="00FD1C13" w:rsidRDefault="00FD1C13" w:rsidP="00E71FC3">
      <w:r>
        <w:separator/>
      </w:r>
    </w:p>
  </w:endnote>
  <w:endnote w:type="continuationSeparator" w:id="0">
    <w:p w14:paraId="08C68B7C" w14:textId="77777777" w:rsidR="00FD1C13" w:rsidRDefault="00FD1C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26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1FA54" w14:textId="77777777" w:rsidR="00FD1C13" w:rsidRDefault="00FD1C13" w:rsidP="00E71FC3">
      <w:r>
        <w:separator/>
      </w:r>
    </w:p>
  </w:footnote>
  <w:footnote w:type="continuationSeparator" w:id="0">
    <w:p w14:paraId="427A0823" w14:textId="77777777" w:rsidR="00FD1C13" w:rsidRDefault="00FD1C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C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66EAE"/>
  <w15:chartTrackingRefBased/>
  <w15:docId w15:val="{5BC46BCB-3157-4814-AFF2-7B8A4228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1C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D1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2019-01-11T19:50:00Z</dcterms:created>
  <dcterms:modified xsi:type="dcterms:W3CDTF">2019-01-11T19:50:00Z</dcterms:modified>
</cp:coreProperties>
</file>